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Pr="003264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E132B8">
        <w:rPr>
          <w:b/>
        </w:rPr>
        <w:t>18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E132B8">
        <w:rPr>
          <w:b/>
        </w:rPr>
        <w:t>01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Pr="00827A17" w:rsidRDefault="007A7A25" w:rsidP="007A7A25">
      <w:pPr>
        <w:rPr>
          <w:sz w:val="22"/>
          <w:szCs w:val="22"/>
        </w:rPr>
      </w:pP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V-107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26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Живково</w:t>
      </w:r>
      <w:r w:rsidRPr="007D3B8B">
        <w:rPr>
          <w:sz w:val="22"/>
          <w:szCs w:val="22"/>
        </w:rPr>
        <w:t xml:space="preserve">.    </w:t>
      </w: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E132B8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E132B8" w:rsidRDefault="00E132B8" w:rsidP="00E132B8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7A7A25" w:rsidRDefault="007A7A25" w:rsidP="007A7A25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7540D0" w:rsidRDefault="00E803C1" w:rsidP="00AD6C2A">
      <w:pPr>
        <w:ind w:firstLine="708"/>
        <w:jc w:val="both"/>
      </w:pPr>
      <w:r>
        <w:t>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E803C1" w:rsidRPr="00326425" w:rsidRDefault="00E803C1" w:rsidP="00E803C1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E803C1" w:rsidRDefault="00E803C1" w:rsidP="00E803C1">
      <w:pPr>
        <w:jc w:val="center"/>
        <w:rPr>
          <w:b/>
        </w:rPr>
      </w:pPr>
      <w:r w:rsidRPr="00326425">
        <w:rPr>
          <w:b/>
        </w:rPr>
        <w:t xml:space="preserve">№ </w:t>
      </w:r>
      <w:r w:rsidR="00E132B8">
        <w:rPr>
          <w:b/>
        </w:rPr>
        <w:t>19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7A7A25">
        <w:rPr>
          <w:b/>
        </w:rPr>
        <w:t>0</w:t>
      </w:r>
      <w:r w:rsidR="00E132B8">
        <w:rPr>
          <w:b/>
        </w:rPr>
        <w:t>1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5B63A3" w:rsidRDefault="005B63A3" w:rsidP="00E803C1">
      <w:pPr>
        <w:jc w:val="center"/>
        <w:rPr>
          <w:b/>
        </w:rPr>
      </w:pP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V-178  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24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Близнаци</w:t>
      </w:r>
      <w:r w:rsidRPr="007D3B8B">
        <w:rPr>
          <w:sz w:val="22"/>
          <w:szCs w:val="22"/>
        </w:rPr>
        <w:t xml:space="preserve">.    </w:t>
      </w: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E132B8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E132B8" w:rsidRDefault="00E132B8" w:rsidP="00E132B8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125453" w:rsidRDefault="007A7A25" w:rsidP="00125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25453" w:rsidRPr="007D3B8B" w:rsidRDefault="00125453" w:rsidP="0012545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25453" w:rsidRPr="007D3B8B" w:rsidRDefault="00125453" w:rsidP="00125453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7A7A25" w:rsidRDefault="007A7A25" w:rsidP="007A7A25">
      <w:pPr>
        <w:ind w:firstLine="708"/>
        <w:jc w:val="both"/>
      </w:pPr>
      <w:r>
        <w:t>…………………………………………………………………………………………</w:t>
      </w:r>
    </w:p>
    <w:p w:rsidR="007A7A25" w:rsidRDefault="007A7A25" w:rsidP="007A7A25">
      <w:pPr>
        <w:ind w:firstLine="708"/>
        <w:jc w:val="both"/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E132B8">
        <w:rPr>
          <w:b/>
        </w:rPr>
        <w:t>20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E132B8">
        <w:rPr>
          <w:b/>
        </w:rPr>
        <w:t>01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E132B8" w:rsidRDefault="00E132B8" w:rsidP="007A7A25">
      <w:pPr>
        <w:jc w:val="center"/>
        <w:rPr>
          <w:b/>
        </w:rPr>
      </w:pP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Х-39  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22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Добри Войниково</w:t>
      </w:r>
      <w:r w:rsidRPr="007D3B8B">
        <w:rPr>
          <w:sz w:val="22"/>
          <w:szCs w:val="22"/>
        </w:rPr>
        <w:t xml:space="preserve">.    </w:t>
      </w:r>
    </w:p>
    <w:p w:rsidR="00E132B8" w:rsidRPr="007D3B8B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E132B8" w:rsidRDefault="00E132B8" w:rsidP="00E132B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E132B8" w:rsidRDefault="00E132B8" w:rsidP="00E132B8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7A7A25" w:rsidRDefault="007A7A25" w:rsidP="007A7A25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132B8" w:rsidRPr="007D3B8B" w:rsidRDefault="00E132B8" w:rsidP="007A7A25">
      <w:pPr>
        <w:ind w:firstLine="708"/>
        <w:jc w:val="center"/>
        <w:rPr>
          <w:b/>
          <w:sz w:val="22"/>
          <w:szCs w:val="22"/>
        </w:rPr>
      </w:pPr>
    </w:p>
    <w:p w:rsidR="00E132B8" w:rsidRDefault="00E132B8" w:rsidP="00E132B8">
      <w:pPr>
        <w:ind w:firstLine="708"/>
        <w:jc w:val="both"/>
      </w:pPr>
      <w:r>
        <w:t>…………………………………………………………………………………………</w:t>
      </w:r>
    </w:p>
    <w:p w:rsidR="00E132B8" w:rsidRDefault="00E132B8" w:rsidP="00E132B8">
      <w:pPr>
        <w:ind w:firstLine="708"/>
        <w:jc w:val="both"/>
      </w:pPr>
    </w:p>
    <w:p w:rsidR="00E132B8" w:rsidRPr="007E18D7" w:rsidRDefault="00E132B8" w:rsidP="00E132B8">
      <w:pPr>
        <w:ind w:firstLine="708"/>
        <w:jc w:val="both"/>
      </w:pPr>
      <w:r w:rsidRPr="007E18D7">
        <w:rPr>
          <w:b/>
        </w:rPr>
        <w:t>Община с. Хитрино,</w:t>
      </w:r>
      <w:r w:rsidRPr="007E18D7">
        <w:t xml:space="preserve"> област Шумен,  отдел „Устройство на територията”, на основание чл. 128 ал. 1 от  /ЗУТ/, обявява, че е изработен проект  за </w:t>
      </w:r>
      <w:proofErr w:type="spellStart"/>
      <w:r w:rsidRPr="007E18D7">
        <w:t>ПУП-Парцеларен</w:t>
      </w:r>
      <w:proofErr w:type="spellEnd"/>
      <w:r w:rsidRPr="007E18D7">
        <w:t xml:space="preserve"> план /П</w:t>
      </w:r>
      <w:r>
        <w:t>П</w:t>
      </w:r>
      <w:r w:rsidRPr="007E18D7">
        <w:t>/ за    новопроектиран захранващ водопровод от НВ Звегор до НВ на с. Единаковци, което ще преминава през поземлени имоти с идентификатор 27067.7.381, 27067.7.380, 27067.8.377, 27067.22.379, 27067.8.3, 27067.8.375, 27067.21.372, 27067.21.371, 27067.21.367, 27067.20.369, 27067.20.390, землище с. Единаковци с дължина 1644.90 м. В землището на с. Звегор водопровода ще преминава през имоти с идентификатор 30421.6.327, 30421.1.326, 30421.1.329, 30421.1.330, 30421.4.4, 30421.4.342   с дължина   1017.0 м,   Проектът се намира  в сградата на община Хитрино, ул.”Възраждане” № 45.</w:t>
      </w:r>
    </w:p>
    <w:p w:rsidR="00E132B8" w:rsidRPr="007E18D7" w:rsidRDefault="00E132B8" w:rsidP="00E132B8">
      <w:pPr>
        <w:jc w:val="both"/>
        <w:rPr>
          <w:lang w:val="ru-RU"/>
        </w:rPr>
      </w:pPr>
      <w:r w:rsidRPr="007E18D7">
        <w:tab/>
        <w:t xml:space="preserve">На основание чл. 128 ал. 5 от ЗУТ, в едномесечен срок от обнародването в „Държавен вестник” заинтересованите лица могат да направят писмени възражения, предложения и искания по проекта до общинската администрация. </w:t>
      </w:r>
    </w:p>
    <w:p w:rsidR="007A7A25" w:rsidRPr="007D3B8B" w:rsidRDefault="007A7A25" w:rsidP="007A7A25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</w:t>
      </w:r>
    </w:p>
    <w:p w:rsidR="007A7A25" w:rsidRPr="00F010AD" w:rsidRDefault="007A7A25" w:rsidP="007A7A25">
      <w:r>
        <w:t xml:space="preserve"> </w:t>
      </w:r>
    </w:p>
    <w:p w:rsidR="00E132B8" w:rsidRDefault="00E132B8" w:rsidP="00E132B8">
      <w:pPr>
        <w:pStyle w:val="Pa49"/>
        <w:ind w:firstLine="708"/>
        <w:jc w:val="both"/>
      </w:pPr>
    </w:p>
    <w:p w:rsidR="00E132B8" w:rsidRPr="00E132B8" w:rsidRDefault="00125453" w:rsidP="00E132B8">
      <w:pPr>
        <w:pStyle w:val="Pa49"/>
        <w:ind w:firstLine="708"/>
        <w:jc w:val="both"/>
        <w:rPr>
          <w:rFonts w:cs="TimokCYR"/>
          <w:color w:val="000000"/>
        </w:rPr>
      </w:pPr>
      <w:r w:rsidRPr="00E132B8">
        <w:t xml:space="preserve"> </w:t>
      </w:r>
      <w:r w:rsidR="00E132B8" w:rsidRPr="00E132B8">
        <w:rPr>
          <w:rFonts w:cs="TimokCYR"/>
          <w:b/>
          <w:bCs/>
          <w:color w:val="000000"/>
        </w:rPr>
        <w:t xml:space="preserve">Община с. Хитрино, </w:t>
      </w:r>
      <w:r w:rsidR="00E132B8" w:rsidRPr="00E132B8">
        <w:rPr>
          <w:rFonts w:cs="TimokCYR"/>
          <w:color w:val="000000"/>
        </w:rPr>
        <w:t xml:space="preserve">област Шумен, на основание чл. 129, ал. 1 от ЗУТ съобщава, че на основание Решение № 65 от 03.09.2020 г. на Общинския съвет – с. Хитрино, е одобрен  проект за подробен </w:t>
      </w:r>
      <w:proofErr w:type="spellStart"/>
      <w:r w:rsidR="00E132B8" w:rsidRPr="00E132B8">
        <w:rPr>
          <w:rFonts w:cs="TimokCYR"/>
          <w:color w:val="000000"/>
        </w:rPr>
        <w:t>устройствен</w:t>
      </w:r>
      <w:proofErr w:type="spellEnd"/>
      <w:r w:rsidR="00E132B8" w:rsidRPr="00E132B8">
        <w:rPr>
          <w:rFonts w:cs="TimokCYR"/>
          <w:color w:val="000000"/>
        </w:rPr>
        <w:t xml:space="preserve"> план (ПУП) – план за регулация (ПР) за промяна на част от трасето на ул. Тича, с. Черна,  засягаща границите на УПИ XVI-177 в кв. 34, УПИ VI – общ., в кв. 40, УПИ XXI – общ., в кв. 5, УПИ V-34, УПИ VIII-35, УПИ VII-35 в кв. 36 и уличната регулация около тях, в съот</w:t>
      </w:r>
      <w:r w:rsidR="00E132B8" w:rsidRPr="00E132B8">
        <w:rPr>
          <w:rFonts w:cs="TimokCYR"/>
          <w:color w:val="000000"/>
        </w:rPr>
        <w:softHyphen/>
        <w:t>ветствие със съществуващите на място пътни платна и бордюри. Изменя се габаритът на уличната отсечка от о.т. 75 до о.т. 78, като се образува нова о.т. 75а, о.т. 70а отпада и се обра</w:t>
      </w:r>
      <w:r w:rsidR="00E132B8" w:rsidRPr="00E132B8">
        <w:rPr>
          <w:rFonts w:cs="TimokCYR"/>
          <w:color w:val="000000"/>
        </w:rPr>
        <w:softHyphen/>
        <w:t xml:space="preserve">зува нова отсечка между о.т. 70 и новата о.т. 70в, образуват се и други нови точки: о.т. 78а, о.т. 78б, о.т. 78в и о.т. 77а.  </w:t>
      </w:r>
    </w:p>
    <w:p w:rsidR="00E132B8" w:rsidRPr="00E132B8" w:rsidRDefault="00E132B8" w:rsidP="00E132B8">
      <w:pPr>
        <w:pStyle w:val="Pa49"/>
        <w:jc w:val="both"/>
        <w:rPr>
          <w:rFonts w:ascii="Times New Roman" w:hAnsi="Times New Roman" w:cs="Times New Roman"/>
        </w:rPr>
      </w:pPr>
      <w:r w:rsidRPr="00E132B8">
        <w:rPr>
          <w:rFonts w:cs="TimokCYR"/>
          <w:color w:val="000000"/>
        </w:rPr>
        <w:t xml:space="preserve"> </w:t>
      </w:r>
      <w:r w:rsidRPr="00E132B8">
        <w:rPr>
          <w:rFonts w:cs="TimokCYR"/>
          <w:color w:val="000000"/>
        </w:rPr>
        <w:tab/>
      </w:r>
      <w:r w:rsidRPr="00E132B8">
        <w:rPr>
          <w:rFonts w:ascii="Times New Roman" w:hAnsi="Times New Roman" w:cs="Times New Roman"/>
          <w:color w:val="000000"/>
        </w:rPr>
        <w:t xml:space="preserve">На основание чл. 215, ал. 4 от ЗУТ решението подлежи на обжалване в 30-дневен срок от обнародването в „Държавен вестник“ чрез Община Хитрино до Административния </w:t>
      </w:r>
      <w:r w:rsidRPr="00E132B8">
        <w:rPr>
          <w:rFonts w:ascii="Times New Roman" w:hAnsi="Times New Roman" w:cs="Times New Roman"/>
        </w:rPr>
        <w:t xml:space="preserve">    гр. Шумен.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B8" w:rsidRPr="00E132B8" w:rsidRDefault="00E132B8" w:rsidP="00E132B8">
      <w:pPr>
        <w:ind w:firstLine="708"/>
        <w:jc w:val="both"/>
        <w:rPr>
          <w:lang w:val="ru-RU"/>
        </w:rPr>
      </w:pPr>
    </w:p>
    <w:p w:rsidR="00125453" w:rsidRPr="00E132B8" w:rsidRDefault="00125453" w:rsidP="00125453"/>
    <w:sectPr w:rsidR="00125453" w:rsidRPr="00E132B8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125453"/>
    <w:rsid w:val="00201BE0"/>
    <w:rsid w:val="003452E6"/>
    <w:rsid w:val="003E2D21"/>
    <w:rsid w:val="005B63A3"/>
    <w:rsid w:val="0065341F"/>
    <w:rsid w:val="006E6167"/>
    <w:rsid w:val="007540D0"/>
    <w:rsid w:val="00763FA2"/>
    <w:rsid w:val="00781010"/>
    <w:rsid w:val="007A7A25"/>
    <w:rsid w:val="008F2FED"/>
    <w:rsid w:val="009B23A2"/>
    <w:rsid w:val="00AD6C2A"/>
    <w:rsid w:val="00B54EE0"/>
    <w:rsid w:val="00C14341"/>
    <w:rsid w:val="00D02681"/>
    <w:rsid w:val="00DC2A9A"/>
    <w:rsid w:val="00E132B8"/>
    <w:rsid w:val="00E25429"/>
    <w:rsid w:val="00E803C1"/>
    <w:rsid w:val="00F803EC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2020-10-01T06:34:00Z</dcterms:created>
  <dcterms:modified xsi:type="dcterms:W3CDTF">2020-10-01T06:44:00Z</dcterms:modified>
</cp:coreProperties>
</file>